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939" w:rsidRDefault="002A2869" w:rsidP="002A2869">
      <w:pPr>
        <w:pStyle w:val="NoSpacing"/>
        <w:jc w:val="right"/>
      </w:pPr>
      <w:r>
        <w:t>Policy 3245</w:t>
      </w:r>
    </w:p>
    <w:p w:rsidR="002A2869" w:rsidRDefault="002A2869" w:rsidP="002A2869">
      <w:pPr>
        <w:pStyle w:val="NoSpacing"/>
        <w:jc w:val="right"/>
      </w:pPr>
      <w:r>
        <w:t>Students</w:t>
      </w:r>
    </w:p>
    <w:p w:rsidR="002A2869" w:rsidRDefault="002A2869" w:rsidP="002A2869">
      <w:pPr>
        <w:pStyle w:val="NoSpacing"/>
        <w:jc w:val="right"/>
      </w:pPr>
    </w:p>
    <w:p w:rsidR="002A2869" w:rsidRDefault="002A2869" w:rsidP="002A2869">
      <w:pPr>
        <w:pStyle w:val="NoSpacing"/>
      </w:pPr>
      <w:r>
        <w:t>Student in possession of telecommunication devices, including, but not limited to, cell phones, smartwatches, non-medical listening devices, and headsets, while on school property or while attending school – sponsored or school related activities will observe the following conditions:</w:t>
      </w:r>
    </w:p>
    <w:p w:rsidR="002A2869" w:rsidRDefault="002A2869" w:rsidP="002A2869">
      <w:pPr>
        <w:pStyle w:val="NoSpacing"/>
      </w:pPr>
    </w:p>
    <w:p w:rsidR="002A2869" w:rsidRDefault="002A2869" w:rsidP="002A2869">
      <w:pPr>
        <w:pStyle w:val="NoSpacing"/>
      </w:pPr>
      <w:r>
        <w:tab/>
        <w:t xml:space="preserve">A. Telecommunication devices will be accessed and operated only before and after the regular </w:t>
      </w:r>
      <w:r>
        <w:tab/>
        <w:t xml:space="preserve">school day and during the student’s lunch break, unless an emergency situation exists that </w:t>
      </w:r>
      <w:r>
        <w:tab/>
        <w:t xml:space="preserve">involves imminent physical danger or a school administrator authorizes the student to use the </w:t>
      </w:r>
      <w:r>
        <w:tab/>
        <w:t>device</w:t>
      </w:r>
      <w:r w:rsidR="00ED7914">
        <w:t>;</w:t>
      </w:r>
    </w:p>
    <w:p w:rsidR="002A2869" w:rsidRDefault="002A2869" w:rsidP="002A2869">
      <w:pPr>
        <w:pStyle w:val="NoSpacing"/>
      </w:pPr>
    </w:p>
    <w:p w:rsidR="002A2869" w:rsidRDefault="002A2869" w:rsidP="002A2869">
      <w:pPr>
        <w:pStyle w:val="NoSpacing"/>
      </w:pPr>
      <w:r>
        <w:tab/>
        <w:t xml:space="preserve">B. Students will not use telecommunications devices in a manner that poses a threat to </w:t>
      </w:r>
      <w:r w:rsidR="00ED7914">
        <w:tab/>
      </w:r>
      <w:r>
        <w:t>academic integrity, disrupts</w:t>
      </w:r>
      <w:r w:rsidR="00ED7914">
        <w:t xml:space="preserve"> the learning environment, or violates the privacy rights of others;</w:t>
      </w:r>
    </w:p>
    <w:p w:rsidR="00ED7914" w:rsidRDefault="00ED7914" w:rsidP="002A2869">
      <w:pPr>
        <w:pStyle w:val="NoSpacing"/>
      </w:pPr>
    </w:p>
    <w:p w:rsidR="00ED7914" w:rsidRDefault="00ED7914" w:rsidP="002A2869">
      <w:pPr>
        <w:pStyle w:val="NoSpacing"/>
      </w:pPr>
      <w:r>
        <w:tab/>
        <w:t xml:space="preserve">C. Students will not send, share, view, or possess pictures, text messages, emails, or other </w:t>
      </w:r>
      <w:r w:rsidR="005B1BFC">
        <w:tab/>
      </w:r>
      <w:r>
        <w:t xml:space="preserve">material depicting sexually explicit conduct, as defined in RCW 9.68A.011, in electronic or any </w:t>
      </w:r>
      <w:r w:rsidR="005B1BFC">
        <w:tab/>
      </w:r>
      <w:r>
        <w:t xml:space="preserve">other form on a cell-phone or other electronic device, while the student is on </w:t>
      </w:r>
      <w:r w:rsidR="005B1BFC">
        <w:t>school</w:t>
      </w:r>
      <w:r>
        <w:t xml:space="preserve"> grounds</w:t>
      </w:r>
      <w:r w:rsidR="005B1BFC">
        <w:t xml:space="preserve">, at </w:t>
      </w:r>
      <w:r w:rsidR="005B1BFC">
        <w:tab/>
        <w:t>school-sponsored events or on school buses or vehicles provided by the district.</w:t>
      </w:r>
    </w:p>
    <w:p w:rsidR="005B1BFC" w:rsidRDefault="005B1BFC" w:rsidP="002A2869">
      <w:pPr>
        <w:pStyle w:val="NoSpacing"/>
      </w:pPr>
    </w:p>
    <w:p w:rsidR="005B1BFC" w:rsidRDefault="005B1BFC" w:rsidP="002A2869">
      <w:pPr>
        <w:pStyle w:val="NoSpacing"/>
      </w:pPr>
      <w:r>
        <w:tab/>
        <w:t xml:space="preserve">D. When a school official has reasonable suspicion, based on objective and articulable facts, that </w:t>
      </w:r>
      <w:r>
        <w:tab/>
        <w:t xml:space="preserve">a student is using a telecommunication device in a manner that violates the law or school rules, </w:t>
      </w:r>
      <w:r>
        <w:tab/>
        <w:t xml:space="preserve">the official may confiscate the device, which will only be returned to the student’s parent or </w:t>
      </w:r>
      <w:r>
        <w:tab/>
        <w:t>legal guardian;</w:t>
      </w:r>
    </w:p>
    <w:p w:rsidR="005B1BFC" w:rsidRDefault="005B1BFC" w:rsidP="002A2869">
      <w:pPr>
        <w:pStyle w:val="NoSpacing"/>
      </w:pPr>
    </w:p>
    <w:p w:rsidR="005B1BFC" w:rsidRDefault="005B1BFC" w:rsidP="002A2869">
      <w:pPr>
        <w:pStyle w:val="NoSpacing"/>
      </w:pPr>
      <w:r>
        <w:tab/>
        <w:t xml:space="preserve">E. Students are responsible for devices they bring to school. The district will not be responsible </w:t>
      </w:r>
      <w:r>
        <w:tab/>
        <w:t xml:space="preserve">for loss, theft or destruction of devices brought onto school property or to school-sponsored </w:t>
      </w:r>
      <w:r>
        <w:tab/>
        <w:t>events;</w:t>
      </w:r>
    </w:p>
    <w:p w:rsidR="005B1BFC" w:rsidRDefault="005B1BFC" w:rsidP="002A2869">
      <w:pPr>
        <w:pStyle w:val="NoSpacing"/>
      </w:pPr>
    </w:p>
    <w:p w:rsidR="005B1BFC" w:rsidRDefault="005B1BFC" w:rsidP="002A2869">
      <w:pPr>
        <w:pStyle w:val="NoSpacing"/>
      </w:pPr>
      <w:r>
        <w:tab/>
        <w:t xml:space="preserve">F. Students will comply with any additional rules developed by the school concerning the </w:t>
      </w:r>
      <w:r>
        <w:tab/>
        <w:t>appropriate use of telecommunication or other electronic devices; and</w:t>
      </w:r>
    </w:p>
    <w:p w:rsidR="005B1BFC" w:rsidRDefault="005B1BFC" w:rsidP="002A2869">
      <w:pPr>
        <w:pStyle w:val="NoSpacing"/>
      </w:pPr>
    </w:p>
    <w:p w:rsidR="005B1BFC" w:rsidRDefault="005B1BFC" w:rsidP="002A2869">
      <w:pPr>
        <w:pStyle w:val="NoSpacing"/>
      </w:pPr>
      <w:r>
        <w:tab/>
        <w:t xml:space="preserve">G. Students who violate this policy will be subject to disciplinary action. </w:t>
      </w:r>
    </w:p>
    <w:p w:rsidR="005B1BFC" w:rsidRDefault="005B1BFC" w:rsidP="002A2869">
      <w:pPr>
        <w:pStyle w:val="NoSpacing"/>
      </w:pPr>
    </w:p>
    <w:p w:rsidR="005B1BFC" w:rsidRDefault="005B1BFC" w:rsidP="002A2869">
      <w:pPr>
        <w:pStyle w:val="NoSpacing"/>
      </w:pPr>
    </w:p>
    <w:p w:rsidR="005B1BFC" w:rsidRDefault="005B1BFC" w:rsidP="002A2869">
      <w:pPr>
        <w:pStyle w:val="NoSpacing"/>
      </w:pPr>
    </w:p>
    <w:p w:rsidR="005B1BFC" w:rsidRDefault="005B1BFC" w:rsidP="002A2869">
      <w:pPr>
        <w:pStyle w:val="NoSpacing"/>
      </w:pPr>
    </w:p>
    <w:p w:rsidR="005B1BFC" w:rsidRDefault="005B1BFC" w:rsidP="002A2869">
      <w:pPr>
        <w:pStyle w:val="NoSpacing"/>
      </w:pPr>
    </w:p>
    <w:p w:rsidR="005B1BFC" w:rsidRDefault="005B1BFC" w:rsidP="002A2869">
      <w:pPr>
        <w:pStyle w:val="NoSpacing"/>
      </w:pPr>
    </w:p>
    <w:p w:rsidR="005B1BFC" w:rsidRDefault="005B1BFC" w:rsidP="002A2869">
      <w:pPr>
        <w:pStyle w:val="NoSpacing"/>
      </w:pPr>
    </w:p>
    <w:p w:rsidR="005B1BFC" w:rsidRDefault="005B1BFC" w:rsidP="002A2869">
      <w:pPr>
        <w:pStyle w:val="NoSpacing"/>
      </w:pPr>
    </w:p>
    <w:p w:rsidR="005B1BFC" w:rsidRDefault="005B1BFC" w:rsidP="002A2869">
      <w:pPr>
        <w:pStyle w:val="NoSpacing"/>
      </w:pPr>
    </w:p>
    <w:p w:rsidR="005B1BFC" w:rsidRDefault="005B1BFC" w:rsidP="002A2869">
      <w:pPr>
        <w:pStyle w:val="NoSpacing"/>
      </w:pPr>
    </w:p>
    <w:p w:rsidR="005B1BFC" w:rsidRDefault="005B1BFC" w:rsidP="002A2869">
      <w:pPr>
        <w:pStyle w:val="NoSpacing"/>
      </w:pPr>
      <w:bookmarkStart w:id="0" w:name="_GoBack"/>
      <w:bookmarkEnd w:id="0"/>
    </w:p>
    <w:p w:rsidR="005B1BFC" w:rsidRDefault="005B1BFC" w:rsidP="002A2869">
      <w:pPr>
        <w:pStyle w:val="NoSpacing"/>
      </w:pPr>
    </w:p>
    <w:p w:rsidR="005B1BFC" w:rsidRDefault="005B1BFC" w:rsidP="002A2869">
      <w:pPr>
        <w:pStyle w:val="NoSpacing"/>
      </w:pPr>
    </w:p>
    <w:p w:rsidR="005B1BFC" w:rsidRDefault="005B1BFC" w:rsidP="002A2869">
      <w:pPr>
        <w:pStyle w:val="NoSpacing"/>
      </w:pPr>
    </w:p>
    <w:p w:rsidR="005B1BFC" w:rsidRDefault="005B1BFC" w:rsidP="002A2869">
      <w:pPr>
        <w:pStyle w:val="NoSpacing"/>
      </w:pPr>
      <w:r>
        <w:t xml:space="preserve">Adopted: </w:t>
      </w:r>
      <w:r w:rsidR="00544993">
        <w:t>7/17/2025</w:t>
      </w:r>
      <w:r>
        <w:tab/>
      </w:r>
    </w:p>
    <w:sectPr w:rsidR="005B1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69"/>
    <w:rsid w:val="002A2869"/>
    <w:rsid w:val="00453B3C"/>
    <w:rsid w:val="00544993"/>
    <w:rsid w:val="005B1BFC"/>
    <w:rsid w:val="00ED7914"/>
    <w:rsid w:val="00F4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8DAC6"/>
  <w15:chartTrackingRefBased/>
  <w15:docId w15:val="{DE42BA86-917B-4D7F-95F5-AD0946E2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28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Cosmopolis School District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Casandra Doll</dc:creator>
  <cp:keywords/>
  <dc:description/>
  <cp:lastModifiedBy>Casandra Doll</cp:lastModifiedBy>
  <cp:revision>1</cp:revision>
  <dcterms:created xsi:type="dcterms:W3CDTF">2025-08-08T19:48:00Z</dcterms:created>
  <dcterms:modified xsi:type="dcterms:W3CDTF">2025-08-08T20:18:00Z</dcterms:modified>
</cp:coreProperties>
</file>